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90D" w:rsidRDefault="0004390D" w:rsidP="00E130EA">
      <w:pPr>
        <w:snapToGrid w:val="0"/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:rsidR="0004390D" w:rsidRDefault="0004390D" w:rsidP="00E130EA">
      <w:pPr>
        <w:snapToGrid w:val="0"/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:rsidR="0004390D" w:rsidRDefault="0004390D" w:rsidP="00E130EA">
      <w:pPr>
        <w:snapToGrid w:val="0"/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:rsidR="00C74AA1" w:rsidRPr="0064642E" w:rsidRDefault="00C74AA1" w:rsidP="00C74AA1">
      <w:pPr>
        <w:snapToGrid w:val="0"/>
        <w:spacing w:line="30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4642E">
        <w:rPr>
          <w:rFonts w:ascii="Times New Roman" w:hAnsi="Times New Roman" w:cs="Times New Roman"/>
          <w:b/>
          <w:sz w:val="24"/>
          <w:szCs w:val="24"/>
        </w:rPr>
        <w:t>Suppl</w:t>
      </w:r>
      <w:r w:rsidR="00DB734B">
        <w:rPr>
          <w:rFonts w:ascii="Times New Roman" w:hAnsi="Times New Roman" w:cs="Times New Roman"/>
          <w:b/>
          <w:sz w:val="24"/>
          <w:szCs w:val="24"/>
        </w:rPr>
        <w:t xml:space="preserve"> 5. </w:t>
      </w:r>
      <w:r w:rsidRPr="0064642E">
        <w:rPr>
          <w:rFonts w:ascii="Times New Roman" w:hAnsi="Times New Roman" w:cs="Times New Roman"/>
          <w:b/>
          <w:i/>
          <w:sz w:val="24"/>
          <w:szCs w:val="24"/>
        </w:rPr>
        <w:t>Subdistribution and cause-specific hazard ratios for gastric cancer-specific mortality</w:t>
      </w:r>
    </w:p>
    <w:p w:rsidR="00C74AA1" w:rsidRPr="0064642E" w:rsidRDefault="00C74AA1" w:rsidP="00C74AA1">
      <w:pPr>
        <w:snapToGrid w:val="0"/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64642E">
        <w:rPr>
          <w:rFonts w:ascii="Times New Roman" w:hAnsi="Times New Roman" w:cs="Times New Roman" w:hint="eastAsia"/>
          <w:sz w:val="24"/>
          <w:szCs w:val="24"/>
        </w:rPr>
        <w:t>In</w:t>
      </w:r>
      <w:r w:rsidRPr="0064642E">
        <w:rPr>
          <w:rFonts w:ascii="Times New Roman" w:hAnsi="Times New Roman" w:cs="Times New Roman"/>
          <w:sz w:val="24"/>
          <w:szCs w:val="24"/>
        </w:rPr>
        <w:t xml:space="preserve"> all patients undergoing resection, those diagnosed in 2004-2009 had higher risks of gastric cancer-</w:t>
      </w:r>
      <w:r w:rsidR="0001785A" w:rsidRPr="0064642E">
        <w:rPr>
          <w:rFonts w:ascii="Times New Roman" w:hAnsi="Times New Roman" w:cs="Times New Roman"/>
          <w:sz w:val="24"/>
          <w:szCs w:val="24"/>
        </w:rPr>
        <w:t>specific</w:t>
      </w:r>
      <w:r w:rsidRPr="0064642E">
        <w:rPr>
          <w:rFonts w:ascii="Times New Roman" w:hAnsi="Times New Roman" w:cs="Times New Roman"/>
          <w:sz w:val="24"/>
          <w:szCs w:val="24"/>
        </w:rPr>
        <w:t xml:space="preserve"> mortality (</w:t>
      </w:r>
      <w:r w:rsidR="0001785A" w:rsidRPr="0064642E">
        <w:rPr>
          <w:rFonts w:ascii="Times New Roman" w:hAnsi="Times New Roman" w:cs="Times New Roman"/>
          <w:sz w:val="24"/>
          <w:szCs w:val="24"/>
        </w:rPr>
        <w:t>HR</w:t>
      </w:r>
      <w:r w:rsidR="0001785A" w:rsidRPr="0064642E">
        <w:rPr>
          <w:rFonts w:ascii="Times New Roman" w:hAnsi="Times New Roman" w:cs="Times New Roman"/>
          <w:sz w:val="24"/>
          <w:szCs w:val="24"/>
          <w:vertAlign w:val="subscript"/>
        </w:rPr>
        <w:t>SD</w:t>
      </w:r>
      <w:r w:rsidR="0001785A" w:rsidRPr="0064642E">
        <w:rPr>
          <w:rFonts w:ascii="Times New Roman" w:hAnsi="Times New Roman" w:cs="Times New Roman"/>
          <w:sz w:val="24"/>
          <w:szCs w:val="24"/>
        </w:rPr>
        <w:t>=1.13, HR</w:t>
      </w:r>
      <w:r w:rsidR="0001785A" w:rsidRPr="0064642E">
        <w:rPr>
          <w:rFonts w:ascii="Times New Roman" w:hAnsi="Times New Roman" w:cs="Times New Roman"/>
          <w:sz w:val="24"/>
          <w:szCs w:val="24"/>
          <w:vertAlign w:val="subscript"/>
        </w:rPr>
        <w:t>CS</w:t>
      </w:r>
      <w:r w:rsidR="0001785A" w:rsidRPr="0064642E">
        <w:rPr>
          <w:rFonts w:ascii="Times New Roman" w:hAnsi="Times New Roman" w:cs="Times New Roman"/>
          <w:sz w:val="24"/>
          <w:szCs w:val="24"/>
        </w:rPr>
        <w:t>=1.10</w:t>
      </w:r>
      <w:r w:rsidRPr="0064642E">
        <w:rPr>
          <w:rFonts w:ascii="Times New Roman" w:hAnsi="Times New Roman" w:cs="Times New Roman"/>
          <w:sz w:val="24"/>
          <w:szCs w:val="24"/>
        </w:rPr>
        <w:t>).</w:t>
      </w:r>
      <w:r w:rsidR="0001785A" w:rsidRPr="0064642E">
        <w:rPr>
          <w:rFonts w:ascii="Times New Roman" w:hAnsi="Times New Roman" w:cs="Times New Roman"/>
          <w:sz w:val="24"/>
          <w:szCs w:val="24"/>
        </w:rPr>
        <w:t xml:space="preserve"> Older age was associated with higher gastric cancer-specific mortality (e.g., ≥80 vs 60-69 years</w:t>
      </w:r>
      <w:r w:rsidR="00BB30A0" w:rsidRPr="0064642E">
        <w:rPr>
          <w:rFonts w:ascii="Times New Roman" w:hAnsi="Times New Roman" w:cs="Times New Roman"/>
          <w:sz w:val="24"/>
          <w:szCs w:val="24"/>
        </w:rPr>
        <w:t xml:space="preserve">: </w:t>
      </w:r>
      <w:r w:rsidR="0001785A" w:rsidRPr="0064642E">
        <w:rPr>
          <w:rFonts w:ascii="Times New Roman" w:hAnsi="Times New Roman" w:cs="Times New Roman"/>
          <w:sz w:val="24"/>
          <w:szCs w:val="24"/>
        </w:rPr>
        <w:t>HR</w:t>
      </w:r>
      <w:r w:rsidR="0001785A" w:rsidRPr="0064642E">
        <w:rPr>
          <w:rFonts w:ascii="Times New Roman" w:hAnsi="Times New Roman" w:cs="Times New Roman"/>
          <w:sz w:val="24"/>
          <w:szCs w:val="24"/>
          <w:vertAlign w:val="subscript"/>
        </w:rPr>
        <w:t>SD</w:t>
      </w:r>
      <w:r w:rsidR="0001785A" w:rsidRPr="0064642E">
        <w:rPr>
          <w:rFonts w:ascii="Times New Roman" w:hAnsi="Times New Roman" w:cs="Times New Roman"/>
          <w:sz w:val="24"/>
          <w:szCs w:val="24"/>
        </w:rPr>
        <w:t>=1.49</w:t>
      </w:r>
      <w:r w:rsidR="00BB30A0" w:rsidRPr="0064642E">
        <w:rPr>
          <w:rFonts w:ascii="Times New Roman" w:hAnsi="Times New Roman" w:cs="Times New Roman"/>
          <w:sz w:val="24"/>
          <w:szCs w:val="24"/>
        </w:rPr>
        <w:t>;</w:t>
      </w:r>
      <w:r w:rsidR="0001785A" w:rsidRPr="0064642E">
        <w:rPr>
          <w:rFonts w:ascii="Times New Roman" w:hAnsi="Times New Roman" w:cs="Times New Roman"/>
          <w:sz w:val="24"/>
          <w:szCs w:val="24"/>
        </w:rPr>
        <w:t xml:space="preserve"> HR</w:t>
      </w:r>
      <w:r w:rsidR="0001785A" w:rsidRPr="0064642E">
        <w:rPr>
          <w:rFonts w:ascii="Times New Roman" w:hAnsi="Times New Roman" w:cs="Times New Roman"/>
          <w:sz w:val="24"/>
          <w:szCs w:val="24"/>
          <w:vertAlign w:val="subscript"/>
        </w:rPr>
        <w:t>CS</w:t>
      </w:r>
      <w:r w:rsidR="0001785A" w:rsidRPr="0064642E">
        <w:rPr>
          <w:rFonts w:ascii="Times New Roman" w:hAnsi="Times New Roman" w:cs="Times New Roman"/>
          <w:sz w:val="24"/>
          <w:szCs w:val="24"/>
        </w:rPr>
        <w:t>=1.79)</w:t>
      </w:r>
      <w:r w:rsidR="00DA7052" w:rsidRPr="0064642E">
        <w:rPr>
          <w:rFonts w:ascii="Times New Roman" w:hAnsi="Times New Roman" w:cs="Times New Roman"/>
          <w:sz w:val="24"/>
          <w:szCs w:val="24"/>
        </w:rPr>
        <w:t xml:space="preserve">. Relative to white patients, American Indian/Alaska Native ethnicities had higher </w:t>
      </w:r>
      <w:r w:rsidR="00DA49B6" w:rsidRPr="0064642E">
        <w:rPr>
          <w:rFonts w:ascii="Times New Roman" w:hAnsi="Times New Roman" w:cs="Times New Roman"/>
          <w:sz w:val="24"/>
          <w:szCs w:val="24"/>
        </w:rPr>
        <w:t>gastric cancer-specific</w:t>
      </w:r>
      <w:r w:rsidR="00DA7052" w:rsidRPr="0064642E">
        <w:rPr>
          <w:rFonts w:ascii="Times New Roman" w:hAnsi="Times New Roman" w:cs="Times New Roman"/>
          <w:sz w:val="24"/>
          <w:szCs w:val="24"/>
        </w:rPr>
        <w:t xml:space="preserve"> mortality </w:t>
      </w:r>
      <w:r w:rsidR="00DA49B6" w:rsidRPr="0064642E">
        <w:rPr>
          <w:rFonts w:ascii="Times New Roman" w:hAnsi="Times New Roman" w:cs="Times New Roman"/>
          <w:sz w:val="24"/>
          <w:szCs w:val="24"/>
        </w:rPr>
        <w:t>when using the cause-specific model (HR</w:t>
      </w:r>
      <w:r w:rsidR="00DA49B6" w:rsidRPr="0064642E">
        <w:rPr>
          <w:rFonts w:ascii="Times New Roman" w:hAnsi="Times New Roman" w:cs="Times New Roman"/>
          <w:sz w:val="24"/>
          <w:szCs w:val="24"/>
          <w:vertAlign w:val="subscript"/>
        </w:rPr>
        <w:t>CS</w:t>
      </w:r>
      <w:r w:rsidR="00DA49B6" w:rsidRPr="0064642E">
        <w:rPr>
          <w:rFonts w:ascii="Times New Roman" w:hAnsi="Times New Roman" w:cs="Times New Roman"/>
          <w:sz w:val="24"/>
          <w:szCs w:val="24"/>
        </w:rPr>
        <w:t>=1.31), while Asians/Pacific Islanders had lower such mortalities in both models (HR</w:t>
      </w:r>
      <w:r w:rsidR="00DA49B6" w:rsidRPr="0064642E">
        <w:rPr>
          <w:rFonts w:ascii="Times New Roman" w:hAnsi="Times New Roman" w:cs="Times New Roman"/>
          <w:sz w:val="24"/>
          <w:szCs w:val="24"/>
          <w:vertAlign w:val="subscript"/>
        </w:rPr>
        <w:t>SD</w:t>
      </w:r>
      <w:r w:rsidR="00DA49B6" w:rsidRPr="0064642E">
        <w:rPr>
          <w:rFonts w:ascii="Times New Roman" w:hAnsi="Times New Roman" w:cs="Times New Roman"/>
          <w:sz w:val="24"/>
          <w:szCs w:val="24"/>
        </w:rPr>
        <w:t>=0.78, HR</w:t>
      </w:r>
      <w:r w:rsidR="00DA49B6" w:rsidRPr="0064642E">
        <w:rPr>
          <w:rFonts w:ascii="Times New Roman" w:hAnsi="Times New Roman" w:cs="Times New Roman"/>
          <w:sz w:val="24"/>
          <w:szCs w:val="24"/>
          <w:vertAlign w:val="subscript"/>
        </w:rPr>
        <w:t>CS</w:t>
      </w:r>
      <w:r w:rsidR="00DA49B6" w:rsidRPr="0064642E">
        <w:rPr>
          <w:rFonts w:ascii="Times New Roman" w:hAnsi="Times New Roman" w:cs="Times New Roman"/>
          <w:sz w:val="24"/>
          <w:szCs w:val="24"/>
        </w:rPr>
        <w:t xml:space="preserve">=0.75). Compared to cancers located at gastric cardia, both those at gastric fundus/body </w:t>
      </w:r>
      <w:r w:rsidR="004B1C11" w:rsidRPr="0064642E">
        <w:rPr>
          <w:rFonts w:ascii="Times New Roman" w:hAnsi="Times New Roman" w:cs="Times New Roman"/>
          <w:sz w:val="24"/>
          <w:szCs w:val="24"/>
        </w:rPr>
        <w:t>(HR</w:t>
      </w:r>
      <w:r w:rsidR="004B1C11" w:rsidRPr="0064642E">
        <w:rPr>
          <w:rFonts w:ascii="Times New Roman" w:hAnsi="Times New Roman" w:cs="Times New Roman"/>
          <w:sz w:val="24"/>
          <w:szCs w:val="24"/>
          <w:vertAlign w:val="subscript"/>
        </w:rPr>
        <w:t>SD</w:t>
      </w:r>
      <w:r w:rsidR="004B1C11" w:rsidRPr="0064642E">
        <w:rPr>
          <w:rFonts w:ascii="Times New Roman" w:hAnsi="Times New Roman" w:cs="Times New Roman"/>
          <w:sz w:val="24"/>
          <w:szCs w:val="24"/>
        </w:rPr>
        <w:t>=0.70, HR</w:t>
      </w:r>
      <w:r w:rsidR="004B1C11" w:rsidRPr="0064642E">
        <w:rPr>
          <w:rFonts w:ascii="Times New Roman" w:hAnsi="Times New Roman" w:cs="Times New Roman"/>
          <w:sz w:val="24"/>
          <w:szCs w:val="24"/>
          <w:vertAlign w:val="subscript"/>
        </w:rPr>
        <w:t>CS</w:t>
      </w:r>
      <w:r w:rsidR="004B1C11" w:rsidRPr="0064642E">
        <w:rPr>
          <w:rFonts w:ascii="Times New Roman" w:hAnsi="Times New Roman" w:cs="Times New Roman"/>
          <w:sz w:val="24"/>
          <w:szCs w:val="24"/>
        </w:rPr>
        <w:t>=0.70)</w:t>
      </w:r>
      <w:r w:rsidR="00DA49B6" w:rsidRPr="0064642E">
        <w:rPr>
          <w:rFonts w:ascii="Times New Roman" w:hAnsi="Times New Roman" w:cs="Times New Roman"/>
          <w:sz w:val="24"/>
          <w:szCs w:val="24"/>
        </w:rPr>
        <w:t xml:space="preserve"> and at gastric antrum/pylorus</w:t>
      </w:r>
      <w:r w:rsidR="004B1C11" w:rsidRPr="0064642E">
        <w:rPr>
          <w:rFonts w:ascii="Times New Roman" w:hAnsi="Times New Roman" w:cs="Times New Roman"/>
          <w:sz w:val="24"/>
          <w:szCs w:val="24"/>
        </w:rPr>
        <w:t xml:space="preserve"> (HR</w:t>
      </w:r>
      <w:r w:rsidR="004B1C11" w:rsidRPr="0064642E">
        <w:rPr>
          <w:rFonts w:ascii="Times New Roman" w:hAnsi="Times New Roman" w:cs="Times New Roman"/>
          <w:sz w:val="24"/>
          <w:szCs w:val="24"/>
          <w:vertAlign w:val="subscript"/>
        </w:rPr>
        <w:t>SD</w:t>
      </w:r>
      <w:r w:rsidR="004B1C11" w:rsidRPr="0064642E">
        <w:rPr>
          <w:rFonts w:ascii="Times New Roman" w:hAnsi="Times New Roman" w:cs="Times New Roman"/>
          <w:sz w:val="24"/>
          <w:szCs w:val="24"/>
        </w:rPr>
        <w:t>=0.74, HR</w:t>
      </w:r>
      <w:r w:rsidR="004B1C11" w:rsidRPr="0064642E">
        <w:rPr>
          <w:rFonts w:ascii="Times New Roman" w:hAnsi="Times New Roman" w:cs="Times New Roman"/>
          <w:sz w:val="24"/>
          <w:szCs w:val="24"/>
          <w:vertAlign w:val="subscript"/>
        </w:rPr>
        <w:t>CS</w:t>
      </w:r>
      <w:r w:rsidR="004B1C11" w:rsidRPr="0064642E">
        <w:rPr>
          <w:rFonts w:ascii="Times New Roman" w:hAnsi="Times New Roman" w:cs="Times New Roman"/>
          <w:sz w:val="24"/>
          <w:szCs w:val="24"/>
        </w:rPr>
        <w:t>=0.73)</w:t>
      </w:r>
      <w:r w:rsidR="00DA49B6" w:rsidRPr="0064642E">
        <w:rPr>
          <w:rFonts w:ascii="Times New Roman" w:hAnsi="Times New Roman" w:cs="Times New Roman"/>
          <w:sz w:val="24"/>
          <w:szCs w:val="24"/>
        </w:rPr>
        <w:t xml:space="preserve"> were associated with </w:t>
      </w:r>
      <w:r w:rsidR="004B1C11" w:rsidRPr="0064642E">
        <w:rPr>
          <w:rFonts w:ascii="Times New Roman" w:hAnsi="Times New Roman" w:cs="Times New Roman"/>
          <w:sz w:val="24"/>
          <w:szCs w:val="24"/>
        </w:rPr>
        <w:t>lower mortality from the underlying cancers. The deeper the tumor local invasion was</w:t>
      </w:r>
      <w:r w:rsidR="00BB30A0" w:rsidRPr="0064642E">
        <w:rPr>
          <w:rFonts w:ascii="Times New Roman" w:hAnsi="Times New Roman" w:cs="Times New Roman"/>
          <w:sz w:val="24"/>
          <w:szCs w:val="24"/>
        </w:rPr>
        <w:t xml:space="preserve"> (e.g., invasion of adjacent structures vs of muscularis propria/subserosa: HR</w:t>
      </w:r>
      <w:r w:rsidR="00BB30A0" w:rsidRPr="0064642E">
        <w:rPr>
          <w:rFonts w:ascii="Times New Roman" w:hAnsi="Times New Roman" w:cs="Times New Roman"/>
          <w:sz w:val="24"/>
          <w:szCs w:val="24"/>
          <w:vertAlign w:val="subscript"/>
        </w:rPr>
        <w:t>SD</w:t>
      </w:r>
      <w:r w:rsidR="00BB30A0" w:rsidRPr="0064642E">
        <w:rPr>
          <w:rFonts w:ascii="Times New Roman" w:hAnsi="Times New Roman" w:cs="Times New Roman"/>
          <w:sz w:val="24"/>
          <w:szCs w:val="24"/>
        </w:rPr>
        <w:t>=1.94; HR</w:t>
      </w:r>
      <w:r w:rsidR="00BB30A0" w:rsidRPr="0064642E">
        <w:rPr>
          <w:rFonts w:ascii="Times New Roman" w:hAnsi="Times New Roman" w:cs="Times New Roman"/>
          <w:sz w:val="24"/>
          <w:szCs w:val="24"/>
          <w:vertAlign w:val="subscript"/>
        </w:rPr>
        <w:t>CS</w:t>
      </w:r>
      <w:r w:rsidR="00BB30A0" w:rsidRPr="0064642E">
        <w:rPr>
          <w:rFonts w:ascii="Times New Roman" w:hAnsi="Times New Roman" w:cs="Times New Roman"/>
          <w:sz w:val="24"/>
          <w:szCs w:val="24"/>
        </w:rPr>
        <w:t>=2.07)</w:t>
      </w:r>
      <w:r w:rsidR="004B1C11" w:rsidRPr="0064642E">
        <w:rPr>
          <w:rFonts w:ascii="Times New Roman" w:hAnsi="Times New Roman" w:cs="Times New Roman"/>
          <w:sz w:val="24"/>
          <w:szCs w:val="24"/>
        </w:rPr>
        <w:t>,</w:t>
      </w:r>
      <w:r w:rsidR="00886C81" w:rsidRPr="0064642E">
        <w:rPr>
          <w:rFonts w:ascii="Times New Roman" w:hAnsi="Times New Roman" w:cs="Times New Roman"/>
          <w:sz w:val="24"/>
          <w:szCs w:val="24"/>
        </w:rPr>
        <w:t xml:space="preserve"> and</w:t>
      </w:r>
      <w:r w:rsidR="00BB30A0" w:rsidRPr="0064642E">
        <w:rPr>
          <w:rFonts w:ascii="Times New Roman" w:hAnsi="Times New Roman" w:cs="Times New Roman"/>
          <w:sz w:val="24"/>
          <w:szCs w:val="24"/>
        </w:rPr>
        <w:t xml:space="preserve"> the more</w:t>
      </w:r>
      <w:r w:rsidR="00886C81" w:rsidRPr="0064642E">
        <w:rPr>
          <w:rFonts w:ascii="Times New Roman" w:hAnsi="Times New Roman" w:cs="Times New Roman"/>
          <w:sz w:val="24"/>
          <w:szCs w:val="24"/>
        </w:rPr>
        <w:t xml:space="preserve"> involved</w:t>
      </w:r>
      <w:r w:rsidR="00BB30A0" w:rsidRPr="0064642E">
        <w:rPr>
          <w:rFonts w:ascii="Times New Roman" w:hAnsi="Times New Roman" w:cs="Times New Roman"/>
          <w:sz w:val="24"/>
          <w:szCs w:val="24"/>
        </w:rPr>
        <w:t xml:space="preserve"> lymph nodes </w:t>
      </w:r>
      <w:r w:rsidR="00886C81" w:rsidRPr="0064642E">
        <w:rPr>
          <w:rFonts w:ascii="Times New Roman" w:hAnsi="Times New Roman" w:cs="Times New Roman"/>
          <w:sz w:val="24"/>
          <w:szCs w:val="24"/>
        </w:rPr>
        <w:t xml:space="preserve">were (e.g., ≥16 </w:t>
      </w:r>
      <w:r w:rsidR="00886C81" w:rsidRPr="0064642E">
        <w:rPr>
          <w:rFonts w:ascii="Times New Roman" w:hAnsi="Times New Roman" w:cs="Times New Roman" w:hint="eastAsia"/>
          <w:sz w:val="24"/>
          <w:szCs w:val="24"/>
        </w:rPr>
        <w:t>vs</w:t>
      </w:r>
      <w:r w:rsidR="00886C81" w:rsidRPr="0064642E">
        <w:rPr>
          <w:rFonts w:ascii="Times New Roman" w:hAnsi="Times New Roman" w:cs="Times New Roman"/>
          <w:sz w:val="24"/>
          <w:szCs w:val="24"/>
        </w:rPr>
        <w:t xml:space="preserve"> 0 </w:t>
      </w:r>
      <w:r w:rsidR="00886C81" w:rsidRPr="0064642E">
        <w:rPr>
          <w:rFonts w:ascii="Times New Roman" w:hAnsi="Times New Roman" w:cs="Times New Roman" w:hint="eastAsia"/>
          <w:sz w:val="24"/>
          <w:szCs w:val="24"/>
        </w:rPr>
        <w:t>posi</w:t>
      </w:r>
      <w:r w:rsidR="00886C81" w:rsidRPr="0064642E">
        <w:rPr>
          <w:rFonts w:ascii="Times New Roman" w:hAnsi="Times New Roman" w:cs="Times New Roman"/>
          <w:sz w:val="24"/>
          <w:szCs w:val="24"/>
        </w:rPr>
        <w:t>tive nodes: HR</w:t>
      </w:r>
      <w:r w:rsidR="00886C81" w:rsidRPr="0064642E">
        <w:rPr>
          <w:rFonts w:ascii="Times New Roman" w:hAnsi="Times New Roman" w:cs="Times New Roman"/>
          <w:sz w:val="24"/>
          <w:szCs w:val="24"/>
          <w:vertAlign w:val="subscript"/>
        </w:rPr>
        <w:t>SD</w:t>
      </w:r>
      <w:r w:rsidR="00886C81" w:rsidRPr="0064642E">
        <w:rPr>
          <w:rFonts w:ascii="Times New Roman" w:hAnsi="Times New Roman" w:cs="Times New Roman"/>
          <w:sz w:val="24"/>
          <w:szCs w:val="24"/>
        </w:rPr>
        <w:t>=3.69; HR</w:t>
      </w:r>
      <w:r w:rsidR="00886C81" w:rsidRPr="0064642E">
        <w:rPr>
          <w:rFonts w:ascii="Times New Roman" w:hAnsi="Times New Roman" w:cs="Times New Roman"/>
          <w:sz w:val="24"/>
          <w:szCs w:val="24"/>
          <w:vertAlign w:val="subscript"/>
        </w:rPr>
        <w:t>CS</w:t>
      </w:r>
      <w:r w:rsidR="00886C81" w:rsidRPr="0064642E">
        <w:rPr>
          <w:rFonts w:ascii="Times New Roman" w:hAnsi="Times New Roman" w:cs="Times New Roman"/>
          <w:sz w:val="24"/>
          <w:szCs w:val="24"/>
        </w:rPr>
        <w:t>=4.15),</w:t>
      </w:r>
      <w:r w:rsidR="004B1C11" w:rsidRPr="0064642E">
        <w:rPr>
          <w:rFonts w:ascii="Times New Roman" w:hAnsi="Times New Roman" w:cs="Times New Roman"/>
          <w:sz w:val="24"/>
          <w:szCs w:val="24"/>
        </w:rPr>
        <w:t xml:space="preserve"> the higher </w:t>
      </w:r>
      <w:r w:rsidR="00BB30A0" w:rsidRPr="0064642E">
        <w:rPr>
          <w:rFonts w:ascii="Times New Roman" w:hAnsi="Times New Roman" w:cs="Times New Roman"/>
          <w:sz w:val="24"/>
          <w:szCs w:val="24"/>
        </w:rPr>
        <w:t>the cancer-associated mortality was.</w:t>
      </w:r>
      <w:r w:rsidR="00886C81" w:rsidRPr="0064642E">
        <w:rPr>
          <w:rFonts w:ascii="Times New Roman" w:hAnsi="Times New Roman" w:cs="Times New Roman"/>
          <w:sz w:val="24"/>
          <w:szCs w:val="24"/>
        </w:rPr>
        <w:t xml:space="preserve"> Better differentiation was associated with decreased cancer-specific mortality (e.g., </w:t>
      </w:r>
      <w:r w:rsidR="003E0D08" w:rsidRPr="0064642E">
        <w:rPr>
          <w:rFonts w:ascii="Times New Roman" w:hAnsi="Times New Roman" w:cs="Times New Roman"/>
          <w:sz w:val="24"/>
          <w:szCs w:val="24"/>
        </w:rPr>
        <w:t>well-differentiated vs poorly-differentiated/undifferentiated</w:t>
      </w:r>
      <w:r w:rsidR="00886C81" w:rsidRPr="0064642E">
        <w:rPr>
          <w:rFonts w:ascii="Times New Roman" w:hAnsi="Times New Roman" w:cs="Times New Roman"/>
          <w:sz w:val="24"/>
          <w:szCs w:val="24"/>
        </w:rPr>
        <w:t>: HR</w:t>
      </w:r>
      <w:r w:rsidR="00886C81" w:rsidRPr="0064642E">
        <w:rPr>
          <w:rFonts w:ascii="Times New Roman" w:hAnsi="Times New Roman" w:cs="Times New Roman"/>
          <w:sz w:val="24"/>
          <w:szCs w:val="24"/>
          <w:vertAlign w:val="subscript"/>
        </w:rPr>
        <w:t>SD</w:t>
      </w:r>
      <w:r w:rsidR="00886C81" w:rsidRPr="0064642E">
        <w:rPr>
          <w:rFonts w:ascii="Times New Roman" w:hAnsi="Times New Roman" w:cs="Times New Roman"/>
          <w:sz w:val="24"/>
          <w:szCs w:val="24"/>
        </w:rPr>
        <w:t>=</w:t>
      </w:r>
      <w:r w:rsidR="003E0D08" w:rsidRPr="0064642E">
        <w:rPr>
          <w:rFonts w:ascii="Times New Roman" w:hAnsi="Times New Roman" w:cs="Times New Roman"/>
          <w:sz w:val="24"/>
          <w:szCs w:val="24"/>
        </w:rPr>
        <w:t>0.67</w:t>
      </w:r>
      <w:r w:rsidR="00886C81" w:rsidRPr="0064642E">
        <w:rPr>
          <w:rFonts w:ascii="Times New Roman" w:hAnsi="Times New Roman" w:cs="Times New Roman"/>
          <w:sz w:val="24"/>
          <w:szCs w:val="24"/>
        </w:rPr>
        <w:t>; HR</w:t>
      </w:r>
      <w:r w:rsidR="00886C81" w:rsidRPr="0064642E">
        <w:rPr>
          <w:rFonts w:ascii="Times New Roman" w:hAnsi="Times New Roman" w:cs="Times New Roman"/>
          <w:sz w:val="24"/>
          <w:szCs w:val="24"/>
          <w:vertAlign w:val="subscript"/>
        </w:rPr>
        <w:t>CS</w:t>
      </w:r>
      <w:r w:rsidR="00886C81" w:rsidRPr="0064642E">
        <w:rPr>
          <w:rFonts w:ascii="Times New Roman" w:hAnsi="Times New Roman" w:cs="Times New Roman"/>
          <w:sz w:val="24"/>
          <w:szCs w:val="24"/>
        </w:rPr>
        <w:t>=</w:t>
      </w:r>
      <w:r w:rsidR="003E0D08" w:rsidRPr="0064642E">
        <w:rPr>
          <w:rFonts w:ascii="Times New Roman" w:hAnsi="Times New Roman" w:cs="Times New Roman"/>
          <w:sz w:val="24"/>
          <w:szCs w:val="24"/>
        </w:rPr>
        <w:t>0.6</w:t>
      </w:r>
      <w:r w:rsidR="00886C81" w:rsidRPr="0064642E">
        <w:rPr>
          <w:rFonts w:ascii="Times New Roman" w:hAnsi="Times New Roman" w:cs="Times New Roman"/>
          <w:sz w:val="24"/>
          <w:szCs w:val="24"/>
        </w:rPr>
        <w:t>5).</w:t>
      </w:r>
      <w:r w:rsidR="003E0D08" w:rsidRPr="0064642E">
        <w:rPr>
          <w:rFonts w:ascii="Times New Roman" w:hAnsi="Times New Roman" w:cs="Times New Roman"/>
          <w:sz w:val="24"/>
          <w:szCs w:val="24"/>
        </w:rPr>
        <w:t xml:space="preserve"> Relative to patients undergoing partial/subtotal gastrectomy, those receiving total/near-total gastrectomy had higher gastric cancer-specific mortality (HR</w:t>
      </w:r>
      <w:r w:rsidR="003E0D08" w:rsidRPr="0064642E">
        <w:rPr>
          <w:rFonts w:ascii="Times New Roman" w:hAnsi="Times New Roman" w:cs="Times New Roman"/>
          <w:sz w:val="24"/>
          <w:szCs w:val="24"/>
          <w:vertAlign w:val="subscript"/>
        </w:rPr>
        <w:t>SD</w:t>
      </w:r>
      <w:r w:rsidR="003E0D08" w:rsidRPr="0064642E">
        <w:rPr>
          <w:rFonts w:ascii="Times New Roman" w:hAnsi="Times New Roman" w:cs="Times New Roman"/>
          <w:sz w:val="24"/>
          <w:szCs w:val="24"/>
        </w:rPr>
        <w:t>=1.16; HR</w:t>
      </w:r>
      <w:r w:rsidR="003E0D08" w:rsidRPr="0064642E">
        <w:rPr>
          <w:rFonts w:ascii="Times New Roman" w:hAnsi="Times New Roman" w:cs="Times New Roman"/>
          <w:sz w:val="24"/>
          <w:szCs w:val="24"/>
          <w:vertAlign w:val="subscript"/>
        </w:rPr>
        <w:t>CS</w:t>
      </w:r>
      <w:r w:rsidR="003E0D08" w:rsidRPr="0064642E">
        <w:rPr>
          <w:rFonts w:ascii="Times New Roman" w:hAnsi="Times New Roman" w:cs="Times New Roman"/>
          <w:sz w:val="24"/>
          <w:szCs w:val="24"/>
        </w:rPr>
        <w:t>=1.17).</w:t>
      </w:r>
    </w:p>
    <w:p w:rsidR="003E0D08" w:rsidRDefault="000C3EB1" w:rsidP="00B87E6E">
      <w:pPr>
        <w:snapToGrid w:val="0"/>
        <w:spacing w:line="30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64642E">
        <w:rPr>
          <w:rFonts w:ascii="Times New Roman" w:hAnsi="Times New Roman" w:cs="Times New Roman"/>
          <w:sz w:val="24"/>
          <w:szCs w:val="24"/>
        </w:rPr>
        <w:t xml:space="preserve">Compared to overall resected cases, in those further receiving chemotherapy the association patterns were mostly similar except for some slight differences in association strengths. For instance, </w:t>
      </w:r>
      <w:r w:rsidR="006B22EA" w:rsidRPr="0064642E">
        <w:rPr>
          <w:rFonts w:ascii="Times New Roman" w:hAnsi="Times New Roman" w:cs="Times New Roman"/>
          <w:sz w:val="24"/>
          <w:szCs w:val="24"/>
        </w:rPr>
        <w:t>older age (e.g., ≥80 vs 60-69 years: HR</w:t>
      </w:r>
      <w:r w:rsidR="006B22EA" w:rsidRPr="0064642E">
        <w:rPr>
          <w:rFonts w:ascii="Times New Roman" w:hAnsi="Times New Roman" w:cs="Times New Roman"/>
          <w:sz w:val="24"/>
          <w:szCs w:val="24"/>
          <w:vertAlign w:val="subscript"/>
        </w:rPr>
        <w:t>SD</w:t>
      </w:r>
      <w:r w:rsidR="006B22EA" w:rsidRPr="0064642E">
        <w:rPr>
          <w:rFonts w:ascii="Times New Roman" w:hAnsi="Times New Roman" w:cs="Times New Roman"/>
          <w:sz w:val="24"/>
          <w:szCs w:val="24"/>
        </w:rPr>
        <w:t>=1.17; HR</w:t>
      </w:r>
      <w:r w:rsidR="006B22EA" w:rsidRPr="0064642E">
        <w:rPr>
          <w:rFonts w:ascii="Times New Roman" w:hAnsi="Times New Roman" w:cs="Times New Roman"/>
          <w:sz w:val="24"/>
          <w:szCs w:val="24"/>
          <w:vertAlign w:val="subscript"/>
        </w:rPr>
        <w:t>CS</w:t>
      </w:r>
      <w:r w:rsidR="006B22EA" w:rsidRPr="0064642E">
        <w:rPr>
          <w:rFonts w:ascii="Times New Roman" w:hAnsi="Times New Roman" w:cs="Times New Roman"/>
          <w:sz w:val="24"/>
          <w:szCs w:val="24"/>
        </w:rPr>
        <w:t>=1.30), deeper tumor local invasion (e.g., invasion of adjacent structures vs of muscularis propria/subserosa: HR</w:t>
      </w:r>
      <w:r w:rsidR="006B22EA" w:rsidRPr="0064642E">
        <w:rPr>
          <w:rFonts w:ascii="Times New Roman" w:hAnsi="Times New Roman" w:cs="Times New Roman"/>
          <w:sz w:val="24"/>
          <w:szCs w:val="24"/>
          <w:vertAlign w:val="subscript"/>
        </w:rPr>
        <w:t>SD</w:t>
      </w:r>
      <w:r w:rsidR="006B22EA" w:rsidRPr="0064642E">
        <w:rPr>
          <w:rFonts w:ascii="Times New Roman" w:hAnsi="Times New Roman" w:cs="Times New Roman"/>
          <w:sz w:val="24"/>
          <w:szCs w:val="24"/>
        </w:rPr>
        <w:t>=1.80; HR</w:t>
      </w:r>
      <w:r w:rsidR="006B22EA" w:rsidRPr="0064642E">
        <w:rPr>
          <w:rFonts w:ascii="Times New Roman" w:hAnsi="Times New Roman" w:cs="Times New Roman"/>
          <w:sz w:val="24"/>
          <w:szCs w:val="24"/>
          <w:vertAlign w:val="subscript"/>
        </w:rPr>
        <w:t>CS</w:t>
      </w:r>
      <w:r w:rsidR="006B22EA" w:rsidRPr="0064642E">
        <w:rPr>
          <w:rFonts w:ascii="Times New Roman" w:hAnsi="Times New Roman" w:cs="Times New Roman"/>
          <w:sz w:val="24"/>
          <w:szCs w:val="24"/>
        </w:rPr>
        <w:t>=1.87), and more positive lymph nodes (</w:t>
      </w:r>
      <w:r w:rsidR="00B87E6E" w:rsidRPr="0064642E">
        <w:rPr>
          <w:rFonts w:ascii="Times New Roman" w:hAnsi="Times New Roman" w:cs="Times New Roman"/>
          <w:sz w:val="24"/>
          <w:szCs w:val="24"/>
        </w:rPr>
        <w:t xml:space="preserve">e.g., ≥16 </w:t>
      </w:r>
      <w:r w:rsidR="00B87E6E" w:rsidRPr="0064642E">
        <w:rPr>
          <w:rFonts w:ascii="Times New Roman" w:hAnsi="Times New Roman" w:cs="Times New Roman" w:hint="eastAsia"/>
          <w:sz w:val="24"/>
          <w:szCs w:val="24"/>
        </w:rPr>
        <w:t>vs</w:t>
      </w:r>
      <w:r w:rsidR="00B87E6E" w:rsidRPr="0064642E">
        <w:rPr>
          <w:rFonts w:ascii="Times New Roman" w:hAnsi="Times New Roman" w:cs="Times New Roman"/>
          <w:sz w:val="24"/>
          <w:szCs w:val="24"/>
        </w:rPr>
        <w:t xml:space="preserve"> 0 </w:t>
      </w:r>
      <w:r w:rsidR="00B87E6E" w:rsidRPr="0064642E">
        <w:rPr>
          <w:rFonts w:ascii="Times New Roman" w:hAnsi="Times New Roman" w:cs="Times New Roman" w:hint="eastAsia"/>
          <w:sz w:val="24"/>
          <w:szCs w:val="24"/>
        </w:rPr>
        <w:t>posi</w:t>
      </w:r>
      <w:r w:rsidR="00B87E6E" w:rsidRPr="0064642E">
        <w:rPr>
          <w:rFonts w:ascii="Times New Roman" w:hAnsi="Times New Roman" w:cs="Times New Roman"/>
          <w:sz w:val="24"/>
          <w:szCs w:val="24"/>
        </w:rPr>
        <w:t>tive nodes: HR</w:t>
      </w:r>
      <w:r w:rsidR="00B87E6E" w:rsidRPr="0064642E">
        <w:rPr>
          <w:rFonts w:ascii="Times New Roman" w:hAnsi="Times New Roman" w:cs="Times New Roman"/>
          <w:sz w:val="24"/>
          <w:szCs w:val="24"/>
          <w:vertAlign w:val="subscript"/>
        </w:rPr>
        <w:t>SD</w:t>
      </w:r>
      <w:r w:rsidR="00B87E6E" w:rsidRPr="0064642E">
        <w:rPr>
          <w:rFonts w:ascii="Times New Roman" w:hAnsi="Times New Roman" w:cs="Times New Roman"/>
          <w:sz w:val="24"/>
          <w:szCs w:val="24"/>
        </w:rPr>
        <w:t>=3.26; HR</w:t>
      </w:r>
      <w:r w:rsidR="00B87E6E" w:rsidRPr="0064642E">
        <w:rPr>
          <w:rFonts w:ascii="Times New Roman" w:hAnsi="Times New Roman" w:cs="Times New Roman"/>
          <w:sz w:val="24"/>
          <w:szCs w:val="24"/>
          <w:vertAlign w:val="subscript"/>
        </w:rPr>
        <w:t>CS</w:t>
      </w:r>
      <w:r w:rsidR="00B87E6E" w:rsidRPr="0064642E">
        <w:rPr>
          <w:rFonts w:ascii="Times New Roman" w:hAnsi="Times New Roman" w:cs="Times New Roman"/>
          <w:sz w:val="24"/>
          <w:szCs w:val="24"/>
        </w:rPr>
        <w:t>=3.59</w:t>
      </w:r>
      <w:r w:rsidR="006B22EA" w:rsidRPr="0064642E">
        <w:rPr>
          <w:rFonts w:ascii="Times New Roman" w:hAnsi="Times New Roman" w:cs="Times New Roman"/>
          <w:sz w:val="24"/>
          <w:szCs w:val="24"/>
        </w:rPr>
        <w:t xml:space="preserve">) were less strongly associated with higher gastric cancer-associated mortality, </w:t>
      </w:r>
      <w:r w:rsidR="00B87E6E" w:rsidRPr="0064642E">
        <w:rPr>
          <w:rFonts w:ascii="Times New Roman" w:hAnsi="Times New Roman" w:cs="Times New Roman"/>
          <w:sz w:val="24"/>
          <w:szCs w:val="24"/>
        </w:rPr>
        <w:t>and the association between better differentiation and lower gastric cancer-associated mortality was also weaker (e.g., well-differentiated vs poorly-differentiated/undifferentiated: HR</w:t>
      </w:r>
      <w:r w:rsidR="00B87E6E" w:rsidRPr="0064642E">
        <w:rPr>
          <w:rFonts w:ascii="Times New Roman" w:hAnsi="Times New Roman" w:cs="Times New Roman"/>
          <w:sz w:val="24"/>
          <w:szCs w:val="24"/>
          <w:vertAlign w:val="subscript"/>
        </w:rPr>
        <w:t>SD</w:t>
      </w:r>
      <w:r w:rsidR="00B87E6E" w:rsidRPr="0064642E">
        <w:rPr>
          <w:rFonts w:ascii="Times New Roman" w:hAnsi="Times New Roman" w:cs="Times New Roman"/>
          <w:sz w:val="24"/>
          <w:szCs w:val="24"/>
        </w:rPr>
        <w:t>=0.80; HR</w:t>
      </w:r>
      <w:r w:rsidR="00B87E6E" w:rsidRPr="0064642E">
        <w:rPr>
          <w:rFonts w:ascii="Times New Roman" w:hAnsi="Times New Roman" w:cs="Times New Roman"/>
          <w:sz w:val="24"/>
          <w:szCs w:val="24"/>
          <w:vertAlign w:val="subscript"/>
        </w:rPr>
        <w:t>CS</w:t>
      </w:r>
      <w:r w:rsidR="00B87E6E" w:rsidRPr="0064642E">
        <w:rPr>
          <w:rFonts w:ascii="Times New Roman" w:hAnsi="Times New Roman" w:cs="Times New Roman"/>
          <w:sz w:val="24"/>
          <w:szCs w:val="24"/>
        </w:rPr>
        <w:t>=0.80).</w:t>
      </w:r>
    </w:p>
    <w:p w:rsidR="00DB734B" w:rsidRDefault="00DB734B" w:rsidP="00B87E6E">
      <w:pPr>
        <w:snapToGrid w:val="0"/>
        <w:spacing w:line="300" w:lineRule="auto"/>
        <w:ind w:firstLine="420"/>
        <w:rPr>
          <w:rFonts w:ascii="Times New Roman" w:hAnsi="Times New Roman" w:cs="Times New Roman"/>
          <w:sz w:val="24"/>
          <w:szCs w:val="24"/>
        </w:rPr>
      </w:pPr>
    </w:p>
    <w:sectPr w:rsidR="00DB734B" w:rsidSect="005928D8">
      <w:headerReference w:type="default" r:id="rId6"/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346" w:rsidRDefault="00651346">
      <w:r>
        <w:separator/>
      </w:r>
    </w:p>
  </w:endnote>
  <w:endnote w:type="continuationSeparator" w:id="1">
    <w:p w:rsidR="00651346" w:rsidRDefault="006513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346" w:rsidRDefault="00651346">
      <w:r>
        <w:separator/>
      </w:r>
    </w:p>
  </w:footnote>
  <w:footnote w:type="continuationSeparator" w:id="1">
    <w:p w:rsidR="00651346" w:rsidRDefault="006513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3B" w:rsidRDefault="0088033B" w:rsidP="00D24140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EN.Layout" w:val="&lt;ENLayout&gt;&lt;Style&gt;JAMA Oncology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00vr00tk0t293e05xs5tzab55x0a2sv9pf9&quot;&gt;My EndNote Library&lt;record-ids&gt;&lt;item&gt;6376&lt;/item&gt;&lt;/record-ids&gt;&lt;/item&gt;&lt;/Libraries&gt;"/>
  </w:docVars>
  <w:rsids>
    <w:rsidRoot w:val="00180A50"/>
    <w:rsid w:val="000029B1"/>
    <w:rsid w:val="00003226"/>
    <w:rsid w:val="0001785A"/>
    <w:rsid w:val="000236D4"/>
    <w:rsid w:val="00037F56"/>
    <w:rsid w:val="0004390D"/>
    <w:rsid w:val="000524EC"/>
    <w:rsid w:val="00063882"/>
    <w:rsid w:val="00067C70"/>
    <w:rsid w:val="00086BCE"/>
    <w:rsid w:val="000A78A1"/>
    <w:rsid w:val="000B2812"/>
    <w:rsid w:val="000B3721"/>
    <w:rsid w:val="000B3B09"/>
    <w:rsid w:val="000B62F6"/>
    <w:rsid w:val="000C2A25"/>
    <w:rsid w:val="000C3EB1"/>
    <w:rsid w:val="000E59DE"/>
    <w:rsid w:val="000F1776"/>
    <w:rsid w:val="00166DD3"/>
    <w:rsid w:val="00167D27"/>
    <w:rsid w:val="00180A50"/>
    <w:rsid w:val="00181947"/>
    <w:rsid w:val="001974B9"/>
    <w:rsid w:val="001B37A1"/>
    <w:rsid w:val="001D57CB"/>
    <w:rsid w:val="001D69AA"/>
    <w:rsid w:val="001D7BC4"/>
    <w:rsid w:val="001F7DD5"/>
    <w:rsid w:val="00202100"/>
    <w:rsid w:val="0020375E"/>
    <w:rsid w:val="0024094F"/>
    <w:rsid w:val="00290A1C"/>
    <w:rsid w:val="00295CCB"/>
    <w:rsid w:val="002A1972"/>
    <w:rsid w:val="002A35FE"/>
    <w:rsid w:val="002D4DA3"/>
    <w:rsid w:val="002E444F"/>
    <w:rsid w:val="00302FFD"/>
    <w:rsid w:val="0030597B"/>
    <w:rsid w:val="00315950"/>
    <w:rsid w:val="00325131"/>
    <w:rsid w:val="00353DF1"/>
    <w:rsid w:val="003570C6"/>
    <w:rsid w:val="00396570"/>
    <w:rsid w:val="003A315C"/>
    <w:rsid w:val="003B0CCC"/>
    <w:rsid w:val="003B5ABA"/>
    <w:rsid w:val="003D0E0D"/>
    <w:rsid w:val="003D5D18"/>
    <w:rsid w:val="003E0D08"/>
    <w:rsid w:val="003F1258"/>
    <w:rsid w:val="00403FC1"/>
    <w:rsid w:val="00405A4E"/>
    <w:rsid w:val="00427CBE"/>
    <w:rsid w:val="00436176"/>
    <w:rsid w:val="00455BBE"/>
    <w:rsid w:val="00465301"/>
    <w:rsid w:val="00467136"/>
    <w:rsid w:val="00495E64"/>
    <w:rsid w:val="004A0643"/>
    <w:rsid w:val="004B1C11"/>
    <w:rsid w:val="004C660A"/>
    <w:rsid w:val="004D418D"/>
    <w:rsid w:val="004D5E21"/>
    <w:rsid w:val="004E626A"/>
    <w:rsid w:val="004E69D3"/>
    <w:rsid w:val="00503592"/>
    <w:rsid w:val="00532829"/>
    <w:rsid w:val="00575DE8"/>
    <w:rsid w:val="005928D8"/>
    <w:rsid w:val="00593B38"/>
    <w:rsid w:val="00595ACA"/>
    <w:rsid w:val="005A0614"/>
    <w:rsid w:val="005B522F"/>
    <w:rsid w:val="005C15FC"/>
    <w:rsid w:val="005D1B3E"/>
    <w:rsid w:val="005D31F6"/>
    <w:rsid w:val="005F4646"/>
    <w:rsid w:val="005F6A0C"/>
    <w:rsid w:val="005F6D54"/>
    <w:rsid w:val="006045D3"/>
    <w:rsid w:val="00620A4B"/>
    <w:rsid w:val="0063388C"/>
    <w:rsid w:val="00634148"/>
    <w:rsid w:val="00634D46"/>
    <w:rsid w:val="00634FD9"/>
    <w:rsid w:val="00637A96"/>
    <w:rsid w:val="0064642E"/>
    <w:rsid w:val="00651346"/>
    <w:rsid w:val="00653310"/>
    <w:rsid w:val="00664954"/>
    <w:rsid w:val="00674DC5"/>
    <w:rsid w:val="006926F6"/>
    <w:rsid w:val="006970B8"/>
    <w:rsid w:val="006A10CE"/>
    <w:rsid w:val="006B22EA"/>
    <w:rsid w:val="006C2FF7"/>
    <w:rsid w:val="006E62B0"/>
    <w:rsid w:val="006E6E15"/>
    <w:rsid w:val="00700BA0"/>
    <w:rsid w:val="00727E70"/>
    <w:rsid w:val="007303E3"/>
    <w:rsid w:val="0073727F"/>
    <w:rsid w:val="007934AD"/>
    <w:rsid w:val="007A456B"/>
    <w:rsid w:val="007B4CCE"/>
    <w:rsid w:val="007E54D6"/>
    <w:rsid w:val="007E7B67"/>
    <w:rsid w:val="007E7F76"/>
    <w:rsid w:val="00821BF7"/>
    <w:rsid w:val="00823F5E"/>
    <w:rsid w:val="00831F8D"/>
    <w:rsid w:val="0085014F"/>
    <w:rsid w:val="00852C7C"/>
    <w:rsid w:val="00853F14"/>
    <w:rsid w:val="00870DBA"/>
    <w:rsid w:val="00870F4C"/>
    <w:rsid w:val="008713D6"/>
    <w:rsid w:val="0088033B"/>
    <w:rsid w:val="00886C81"/>
    <w:rsid w:val="0089504A"/>
    <w:rsid w:val="00897D78"/>
    <w:rsid w:val="008A7114"/>
    <w:rsid w:val="008B2174"/>
    <w:rsid w:val="008C4840"/>
    <w:rsid w:val="00911B35"/>
    <w:rsid w:val="00914473"/>
    <w:rsid w:val="00925893"/>
    <w:rsid w:val="00927DC4"/>
    <w:rsid w:val="009309DC"/>
    <w:rsid w:val="0093705E"/>
    <w:rsid w:val="00943061"/>
    <w:rsid w:val="00947BE2"/>
    <w:rsid w:val="00951535"/>
    <w:rsid w:val="009729A2"/>
    <w:rsid w:val="00977AC1"/>
    <w:rsid w:val="009C3CBF"/>
    <w:rsid w:val="009C5244"/>
    <w:rsid w:val="009D226A"/>
    <w:rsid w:val="009D276F"/>
    <w:rsid w:val="009E59B0"/>
    <w:rsid w:val="00A12A06"/>
    <w:rsid w:val="00A14641"/>
    <w:rsid w:val="00A31C31"/>
    <w:rsid w:val="00A737BE"/>
    <w:rsid w:val="00AB1840"/>
    <w:rsid w:val="00AB5C5D"/>
    <w:rsid w:val="00AC518B"/>
    <w:rsid w:val="00AD1DC5"/>
    <w:rsid w:val="00B11D6D"/>
    <w:rsid w:val="00B21F6C"/>
    <w:rsid w:val="00B2682F"/>
    <w:rsid w:val="00B443C4"/>
    <w:rsid w:val="00B4596F"/>
    <w:rsid w:val="00B6293C"/>
    <w:rsid w:val="00B87050"/>
    <w:rsid w:val="00B87E6E"/>
    <w:rsid w:val="00BB0867"/>
    <w:rsid w:val="00BB30A0"/>
    <w:rsid w:val="00BD6D67"/>
    <w:rsid w:val="00BE0C19"/>
    <w:rsid w:val="00BE175C"/>
    <w:rsid w:val="00BF65ED"/>
    <w:rsid w:val="00C138DD"/>
    <w:rsid w:val="00C13C3F"/>
    <w:rsid w:val="00C5156B"/>
    <w:rsid w:val="00C74AA1"/>
    <w:rsid w:val="00C77F68"/>
    <w:rsid w:val="00CA53AF"/>
    <w:rsid w:val="00CB1F4F"/>
    <w:rsid w:val="00CB5FDC"/>
    <w:rsid w:val="00CB74EB"/>
    <w:rsid w:val="00CD19BF"/>
    <w:rsid w:val="00CE280E"/>
    <w:rsid w:val="00CF00ED"/>
    <w:rsid w:val="00D24140"/>
    <w:rsid w:val="00D248A5"/>
    <w:rsid w:val="00D41847"/>
    <w:rsid w:val="00D44C8A"/>
    <w:rsid w:val="00D452BD"/>
    <w:rsid w:val="00D5108A"/>
    <w:rsid w:val="00DA49B6"/>
    <w:rsid w:val="00DA7052"/>
    <w:rsid w:val="00DB734B"/>
    <w:rsid w:val="00DD5A88"/>
    <w:rsid w:val="00DE4763"/>
    <w:rsid w:val="00E121D3"/>
    <w:rsid w:val="00E130EA"/>
    <w:rsid w:val="00E15C89"/>
    <w:rsid w:val="00E345F4"/>
    <w:rsid w:val="00E73ACB"/>
    <w:rsid w:val="00E848ED"/>
    <w:rsid w:val="00E85D70"/>
    <w:rsid w:val="00E9145A"/>
    <w:rsid w:val="00E97879"/>
    <w:rsid w:val="00ED349D"/>
    <w:rsid w:val="00EE4263"/>
    <w:rsid w:val="00EE6A21"/>
    <w:rsid w:val="00EE7A27"/>
    <w:rsid w:val="00EF5FCE"/>
    <w:rsid w:val="00F03A90"/>
    <w:rsid w:val="00F07233"/>
    <w:rsid w:val="00F203F0"/>
    <w:rsid w:val="00F57846"/>
    <w:rsid w:val="00F612DE"/>
    <w:rsid w:val="00F74C30"/>
    <w:rsid w:val="00F90126"/>
    <w:rsid w:val="00FB4BB4"/>
    <w:rsid w:val="00FD39B7"/>
    <w:rsid w:val="00FE44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DBA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DB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70DB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870D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70DBA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34F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34FD9"/>
    <w:rPr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20375E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0375E"/>
    <w:rPr>
      <w:rFonts w:ascii="Calibri" w:hAnsi="Calibri" w:cs="Calibri"/>
      <w:noProof/>
      <w:sz w:val="20"/>
    </w:rPr>
  </w:style>
  <w:style w:type="paragraph" w:customStyle="1" w:styleId="EndNoteBibliography">
    <w:name w:val="EndNote Bibliography"/>
    <w:basedOn w:val="Normal"/>
    <w:link w:val="EndNoteBibliographyChar"/>
    <w:rsid w:val="0020375E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20375E"/>
    <w:rPr>
      <w:rFonts w:ascii="Calibri" w:hAnsi="Calibri" w:cs="Calibri"/>
      <w:noProof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4CCE"/>
  </w:style>
  <w:style w:type="paragraph" w:styleId="CommentText">
    <w:name w:val="annotation text"/>
    <w:basedOn w:val="Normal"/>
    <w:link w:val="CommentTextChar"/>
    <w:uiPriority w:val="99"/>
    <w:semiHidden/>
    <w:unhideWhenUsed/>
    <w:rsid w:val="007B4CCE"/>
    <w:pPr>
      <w:jc w:val="left"/>
    </w:p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CCE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CCE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CCE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CCE"/>
    <w:rPr>
      <w:sz w:val="18"/>
      <w:szCs w:val="18"/>
    </w:rPr>
  </w:style>
  <w:style w:type="character" w:styleId="Strong">
    <w:name w:val="Strong"/>
    <w:basedOn w:val="DefaultParagraphFont"/>
    <w:uiPriority w:val="22"/>
    <w:qFormat/>
    <w:rsid w:val="008803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Ｌｅｉ　Ｈｕａｎｇ</dc:creator>
  <cp:keywords/>
  <dc:description/>
  <cp:lastModifiedBy>Robin Wei</cp:lastModifiedBy>
  <cp:revision>75</cp:revision>
  <dcterms:created xsi:type="dcterms:W3CDTF">2017-05-12T19:44:00Z</dcterms:created>
  <dcterms:modified xsi:type="dcterms:W3CDTF">2022-03-28T12:50:00Z</dcterms:modified>
</cp:coreProperties>
</file>