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293" w:rsidRDefault="00670293" w:rsidP="00670293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Cs w:val="21"/>
        </w:rPr>
      </w:pPr>
      <w:r w:rsidRPr="004C286C">
        <w:rPr>
          <w:rFonts w:ascii="Times New Roman" w:hAnsi="Times New Roman" w:cs="Times New Roman"/>
          <w:b/>
          <w:szCs w:val="21"/>
        </w:rPr>
        <w:t xml:space="preserve">Supplementary Figure </w:t>
      </w:r>
      <w:r w:rsidRPr="005B4A6C">
        <w:rPr>
          <w:rFonts w:ascii="Times New Roman" w:hAnsi="Times New Roman" w:cs="Times New Roman"/>
          <w:b/>
          <w:szCs w:val="21"/>
          <w:highlight w:val="yellow"/>
        </w:rPr>
        <w:t>5</w:t>
      </w:r>
      <w:r w:rsidRPr="004C286C">
        <w:rPr>
          <w:rFonts w:ascii="Times New Roman" w:hAnsi="Times New Roman" w:cs="Times New Roman"/>
          <w:b/>
          <w:szCs w:val="21"/>
        </w:rPr>
        <w:t xml:space="preserve">. </w:t>
      </w:r>
      <w:r w:rsidRPr="004C286C">
        <w:rPr>
          <w:rFonts w:ascii="Times New Roman" w:hAnsi="Times New Roman" w:cs="Times New Roman"/>
          <w:szCs w:val="21"/>
        </w:rPr>
        <w:t>The relative mRNA expression of eight ARGs (NTRK2, FN1, MTOR, HMCN1, CDKN1B, KRAS, MAVS and CRYAB) in tumor tissue samples and normal ovarian tissue samples.</w:t>
      </w:r>
    </w:p>
    <w:p w:rsidR="00670293" w:rsidRPr="004C286C" w:rsidRDefault="00670293" w:rsidP="00670293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Cs w:val="21"/>
        </w:rPr>
      </w:pPr>
      <w:r>
        <w:rPr>
          <w:noProof/>
        </w:rPr>
        <w:drawing>
          <wp:inline distT="0" distB="0" distL="0" distR="0">
            <wp:extent cx="5274310" cy="5985510"/>
            <wp:effectExtent l="0" t="0" r="2540" b="0"/>
            <wp:docPr id="853792852" name="图片 10" descr="A group of black and white graph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3792852" name="图片 10" descr="A group of black and white graphs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985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0293" w:rsidRPr="004C286C" w:rsidRDefault="00670293" w:rsidP="00670293">
      <w:pPr>
        <w:rPr>
          <w:rFonts w:ascii="Times New Roman" w:hAnsi="Times New Roman" w:cs="Times New Roman"/>
          <w:szCs w:val="21"/>
        </w:rPr>
      </w:pPr>
    </w:p>
    <w:p w:rsidR="00670293" w:rsidRPr="00124831" w:rsidRDefault="00670293" w:rsidP="0067029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670293" w:rsidRDefault="00670293" w:rsidP="00670293"/>
    <w:p w:rsidR="004D5BF8" w:rsidRDefault="004D5BF8"/>
    <w:sectPr w:rsidR="004D5BF8" w:rsidSect="000968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compat>
    <w:useFELayout/>
  </w:compat>
  <w:rsids>
    <w:rsidRoot w:val="00670293"/>
    <w:rsid w:val="004D5BF8"/>
    <w:rsid w:val="006702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02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02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Wei</dc:creator>
  <cp:keywords/>
  <dc:description/>
  <cp:lastModifiedBy>Robin Wei</cp:lastModifiedBy>
  <cp:revision>2</cp:revision>
  <dcterms:created xsi:type="dcterms:W3CDTF">2023-12-24T23:43:00Z</dcterms:created>
  <dcterms:modified xsi:type="dcterms:W3CDTF">2023-12-24T23:43:00Z</dcterms:modified>
</cp:coreProperties>
</file>